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drawing>
          <wp:anchor allowOverlap="1" behindDoc="1" distB="0" distT="0" distL="0" distR="0" hidden="0" layoutInCell="1" locked="0" relativeHeight="0" simplePos="0">
            <wp:simplePos x="0" y="0"/>
            <wp:positionH relativeFrom="column">
              <wp:posOffset>-795336</wp:posOffset>
            </wp:positionH>
            <wp:positionV relativeFrom="paragraph">
              <wp:posOffset>66675</wp:posOffset>
            </wp:positionV>
            <wp:extent cx="7586663" cy="1000439"/>
            <wp:effectExtent b="0" l="0" r="0" t="0"/>
            <wp:wrapNone/>
            <wp:docPr id="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7586663" cy="1000439"/>
                    </a:xfrm>
                    <a:prstGeom prst="rect"/>
                    <a:ln/>
                  </pic:spPr>
                </pic:pic>
              </a:graphicData>
            </a:graphic>
          </wp:anchor>
        </w:drawing>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FOR IMMEDIATE RELEASE </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09">
      <w:pPr>
        <w:jc w:val="center"/>
        <w:rPr>
          <w:rFonts w:ascii="Georgia" w:cs="Georgia" w:eastAsia="Georgia" w:hAnsi="Georgia"/>
          <w:b w:val="1"/>
          <w:sz w:val="28"/>
          <w:szCs w:val="28"/>
        </w:rPr>
      </w:pPr>
      <w:r w:rsidDel="00000000" w:rsidR="00000000" w:rsidRPr="00000000">
        <w:rPr>
          <w:rFonts w:ascii="Georgia" w:cs="Georgia" w:eastAsia="Georgia" w:hAnsi="Georgia"/>
          <w:b w:val="1"/>
          <w:sz w:val="28"/>
          <w:szCs w:val="28"/>
          <w:rtl w:val="0"/>
        </w:rPr>
        <w:t xml:space="preserve">The Countervail in Collaboration with VOMNETWORK Presents Ebuka Pascal Agudiegwu’s First Solo Exhibition.</w:t>
      </w:r>
    </w:p>
    <w:p w:rsidR="00000000" w:rsidDel="00000000" w:rsidP="00000000" w:rsidRDefault="00000000" w:rsidRPr="00000000" w14:paraId="0000000A">
      <w:pPr>
        <w:jc w:val="center"/>
        <w:rPr>
          <w:rFonts w:ascii="Georgia" w:cs="Georgia" w:eastAsia="Georgia" w:hAnsi="Georgia"/>
          <w:b w:val="1"/>
          <w:sz w:val="26"/>
          <w:szCs w:val="26"/>
        </w:rPr>
      </w:pPr>
      <w:r w:rsidDel="00000000" w:rsidR="00000000" w:rsidRPr="00000000">
        <w:rPr>
          <w:rtl w:val="0"/>
        </w:rPr>
      </w:r>
    </w:p>
    <w:p w:rsidR="00000000" w:rsidDel="00000000" w:rsidP="00000000" w:rsidRDefault="00000000" w:rsidRPr="00000000" w14:paraId="0000000B">
      <w:pPr>
        <w:jc w:val="center"/>
        <w:rPr>
          <w:rFonts w:ascii="Georgia" w:cs="Georgia" w:eastAsia="Georgia" w:hAnsi="Georgia"/>
          <w:b w:val="1"/>
          <w:sz w:val="26"/>
          <w:szCs w:val="26"/>
        </w:rPr>
      </w:pPr>
      <w:r w:rsidDel="00000000" w:rsidR="00000000" w:rsidRPr="00000000">
        <w:rPr>
          <w:rFonts w:ascii="Georgia" w:cs="Georgia" w:eastAsia="Georgia" w:hAnsi="Georgia"/>
          <w:b w:val="1"/>
          <w:sz w:val="26"/>
          <w:szCs w:val="26"/>
          <w:rtl w:val="0"/>
        </w:rPr>
        <w:t xml:space="preserve">December 9</w:t>
      </w:r>
      <w:r w:rsidDel="00000000" w:rsidR="00000000" w:rsidRPr="00000000">
        <w:rPr>
          <w:rFonts w:ascii="Georgia" w:cs="Georgia" w:eastAsia="Georgia" w:hAnsi="Georgia"/>
          <w:b w:val="1"/>
          <w:sz w:val="26"/>
          <w:szCs w:val="26"/>
          <w:vertAlign w:val="superscript"/>
          <w:rtl w:val="0"/>
        </w:rPr>
        <w:t xml:space="preserve">th</w:t>
      </w:r>
      <w:r w:rsidDel="00000000" w:rsidR="00000000" w:rsidRPr="00000000">
        <w:rPr>
          <w:rFonts w:ascii="Georgia" w:cs="Georgia" w:eastAsia="Georgia" w:hAnsi="Georgia"/>
          <w:b w:val="1"/>
          <w:sz w:val="26"/>
          <w:szCs w:val="26"/>
          <w:rtl w:val="0"/>
        </w:rPr>
        <w:t xml:space="preserve">-16</w:t>
      </w:r>
      <w:r w:rsidDel="00000000" w:rsidR="00000000" w:rsidRPr="00000000">
        <w:rPr>
          <w:rFonts w:ascii="Georgia" w:cs="Georgia" w:eastAsia="Georgia" w:hAnsi="Georgia"/>
          <w:b w:val="1"/>
          <w:sz w:val="26"/>
          <w:szCs w:val="26"/>
          <w:vertAlign w:val="superscript"/>
          <w:rtl w:val="0"/>
        </w:rPr>
        <w:t xml:space="preserve">th</w:t>
      </w:r>
      <w:r w:rsidDel="00000000" w:rsidR="00000000" w:rsidRPr="00000000">
        <w:rPr>
          <w:rFonts w:ascii="Georgia" w:cs="Georgia" w:eastAsia="Georgia" w:hAnsi="Georgia"/>
          <w:b w:val="1"/>
          <w:sz w:val="26"/>
          <w:szCs w:val="26"/>
          <w:rtl w:val="0"/>
        </w:rPr>
        <w:t xml:space="preserve">, 2023.</w:t>
      </w:r>
    </w:p>
    <w:p w:rsidR="00000000" w:rsidDel="00000000" w:rsidP="00000000" w:rsidRDefault="00000000" w:rsidRPr="00000000" w14:paraId="0000000C">
      <w:pPr>
        <w:jc w:val="center"/>
        <w:rPr>
          <w:rFonts w:ascii="Georgia" w:cs="Georgia" w:eastAsia="Georgia" w:hAnsi="Georgia"/>
          <w:b w:val="1"/>
          <w:sz w:val="28"/>
          <w:szCs w:val="28"/>
        </w:rPr>
      </w:pPr>
      <w:r w:rsidDel="00000000" w:rsidR="00000000" w:rsidRPr="00000000">
        <w:rPr>
          <w:rtl w:val="0"/>
        </w:rPr>
      </w:r>
    </w:p>
    <w:p w:rsidR="00000000" w:rsidDel="00000000" w:rsidP="00000000" w:rsidRDefault="00000000" w:rsidRPr="00000000" w14:paraId="0000000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Abuja, Nigeria </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1"/>
          <w:sz w:val="24"/>
          <w:szCs w:val="24"/>
          <w:rtl w:val="0"/>
        </w:rPr>
        <w:t xml:space="preserve"> November 22, 2023 — </w:t>
      </w:r>
      <w:r w:rsidDel="00000000" w:rsidR="00000000" w:rsidRPr="00000000">
        <w:rPr>
          <w:rFonts w:ascii="Times New Roman" w:cs="Times New Roman" w:eastAsia="Times New Roman" w:hAnsi="Times New Roman"/>
          <w:sz w:val="24"/>
          <w:szCs w:val="24"/>
          <w:rtl w:val="0"/>
        </w:rPr>
        <w:t xml:space="preserve">The Countervail Art Gallery in collaboration with VOMNETWORK is pleased to present “</w:t>
      </w:r>
      <w:r w:rsidDel="00000000" w:rsidR="00000000" w:rsidRPr="00000000">
        <w:rPr>
          <w:rFonts w:ascii="Times New Roman" w:cs="Times New Roman" w:eastAsia="Times New Roman" w:hAnsi="Times New Roman"/>
          <w:b w:val="1"/>
          <w:sz w:val="24"/>
          <w:szCs w:val="24"/>
          <w:rtl w:val="0"/>
        </w:rPr>
        <w:t xml:space="preserve">No Up, No Down, No Side to Side</w:t>
      </w:r>
      <w:r w:rsidDel="00000000" w:rsidR="00000000" w:rsidRPr="00000000">
        <w:rPr>
          <w:rFonts w:ascii="Times New Roman" w:cs="Times New Roman" w:eastAsia="Times New Roman" w:hAnsi="Times New Roman"/>
          <w:sz w:val="24"/>
          <w:szCs w:val="24"/>
          <w:rtl w:val="0"/>
        </w:rPr>
        <w:t xml:space="preserve">”  by Ebuka Pascal Agudiegwu, as the gallery’s inaugural exhibition. </w:t>
      </w:r>
    </w:p>
    <w:p w:rsidR="00000000" w:rsidDel="00000000" w:rsidP="00000000" w:rsidRDefault="00000000" w:rsidRPr="00000000" w14:paraId="0000000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what is Agudiegwu’s first solo exhibition, he paints and by extension, he dreams as “a response to life: a personal prism”. “No Up, No Down, No Side to Side” is an articulation of Ebuka Pascal Agudiegwu’s lifelong experience with imagination and intuitive creativity. </w:t>
      </w:r>
    </w:p>
    <w:p w:rsidR="00000000" w:rsidDel="00000000" w:rsidP="00000000" w:rsidRDefault="00000000" w:rsidRPr="00000000" w14:paraId="0000000F">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 likens the plasticity of his thought and imagination to the transitional nature of the sky: constantly embodying different shapes and forms. Featuring paintings made on canvas with acrylic and oil pastel, Agudiegwu depicts scenes in vibrant hues and vivid imagery, introducing us to his protagonists. The figures exude ranges of emotions and being, surrounded by foliage, differing countenances and forms, interspersed within a symphony of colors. They are caught mid activity, a stilling of time, a testament to the diversity of the human condition.</w:t>
      </w:r>
    </w:p>
    <w:p w:rsidR="00000000" w:rsidDel="00000000" w:rsidP="00000000" w:rsidRDefault="00000000" w:rsidRPr="00000000" w14:paraId="00000011">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2">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4"/>
          <w:szCs w:val="24"/>
          <w:rtl w:val="0"/>
        </w:rPr>
        <w:t xml:space="preserve">Within the last three years, Agudiegwu’s work has been shown mostly outside the city of Abuja, where he lives and works. He sees this solo exhibition as an opportunity to connect to the Abuja art community. His work has been collected and featured in group exhibitions outside Nigeria. The exhibition is supported by Flenjor and Signfield.</w:t>
      </w:r>
      <w:r w:rsidDel="00000000" w:rsidR="00000000" w:rsidRPr="00000000">
        <w:rPr>
          <w:rtl w:val="0"/>
        </w:rPr>
      </w:r>
    </w:p>
    <w:p w:rsidR="00000000" w:rsidDel="00000000" w:rsidP="00000000" w:rsidRDefault="00000000" w:rsidRPr="00000000" w14:paraId="0000001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exhibition opens on the 9</w:t>
      </w:r>
      <w:r w:rsidDel="00000000" w:rsidR="00000000" w:rsidRPr="00000000">
        <w:rPr>
          <w:rFonts w:ascii="Times New Roman" w:cs="Times New Roman" w:eastAsia="Times New Roman" w:hAnsi="Times New Roman"/>
          <w:sz w:val="24"/>
          <w:szCs w:val="24"/>
          <w:vertAlign w:val="superscript"/>
          <w:rtl w:val="0"/>
        </w:rPr>
        <w:t xml:space="preserve">th</w:t>
      </w:r>
      <w:r w:rsidDel="00000000" w:rsidR="00000000" w:rsidRPr="00000000">
        <w:rPr>
          <w:rFonts w:ascii="Times New Roman" w:cs="Times New Roman" w:eastAsia="Times New Roman" w:hAnsi="Times New Roman"/>
          <w:sz w:val="24"/>
          <w:szCs w:val="24"/>
          <w:rtl w:val="0"/>
        </w:rPr>
        <w:t xml:space="preserve"> of December, through to the 16</w:t>
      </w:r>
      <w:r w:rsidDel="00000000" w:rsidR="00000000" w:rsidRPr="00000000">
        <w:rPr>
          <w:rFonts w:ascii="Times New Roman" w:cs="Times New Roman" w:eastAsia="Times New Roman" w:hAnsi="Times New Roman"/>
          <w:sz w:val="24"/>
          <w:szCs w:val="24"/>
          <w:vertAlign w:val="superscript"/>
          <w:rtl w:val="0"/>
        </w:rPr>
        <w:t xml:space="preserve">th</w:t>
      </w:r>
      <w:r w:rsidDel="00000000" w:rsidR="00000000" w:rsidRPr="00000000">
        <w:rPr>
          <w:rFonts w:ascii="Times New Roman" w:cs="Times New Roman" w:eastAsia="Times New Roman" w:hAnsi="Times New Roman"/>
          <w:sz w:val="24"/>
          <w:szCs w:val="24"/>
          <w:rtl w:val="0"/>
        </w:rPr>
        <w:t xml:space="preserve"> of December, 2023 at VOMNETWORK, 3rd floor, Silverbird Galleria, Central Business District, Abuja, Nigeria.</w:t>
      </w:r>
    </w:p>
    <w:p w:rsidR="00000000" w:rsidDel="00000000" w:rsidP="00000000" w:rsidRDefault="00000000" w:rsidRPr="00000000" w14:paraId="0000001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5">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6">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About Ebuka Pascal Agudiegwu </w:t>
      </w:r>
    </w:p>
    <w:p w:rsidR="00000000" w:rsidDel="00000000" w:rsidP="00000000" w:rsidRDefault="00000000" w:rsidRPr="00000000" w14:paraId="0000001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Agwudiegwu is a seasoned artist whose introduction into the arts began in childhood. A craft he has since honed, spanning years of practice and discipline, and ardent dedication. Having displayed in both local and international exhibitions, he is inspired by the intricate intersectionality between man and nature, as well as offering a window into his ever colorful figurative world of imagination. Each piece of this exhibition is a culmination of intentionally created union of strokes and figures, made to connect the viewer to the art, through Agudiegwu’s mindseye. </w:t>
      </w:r>
    </w:p>
    <w:p w:rsidR="00000000" w:rsidDel="00000000" w:rsidP="00000000" w:rsidRDefault="00000000" w:rsidRPr="00000000" w14:paraId="0000001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Agudiegwu has been featured in several publications, including Forme Femine, Riana Raouna, Eclectica Contemporary and Waau Art. </w:t>
      </w:r>
    </w:p>
    <w:p w:rsidR="00000000" w:rsidDel="00000000" w:rsidP="00000000" w:rsidRDefault="00000000" w:rsidRPr="00000000" w14:paraId="00000019">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A">
      <w:pP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About The Countervail: </w:t>
      </w:r>
    </w:p>
    <w:p w:rsidR="00000000" w:rsidDel="00000000" w:rsidP="00000000" w:rsidRDefault="00000000" w:rsidRPr="00000000" w14:paraId="0000001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Countervail is a contemporary art gallery committed to proliferating contemporary visions of art from this region. Co-founders Isaac Rindom Kumven and Maxwell Keyen envision a space where the world can engage with the compelling narratives, bold expressions, and transformative power of African artists, fostering cross-cultural understanding and inspiring positive change. We seek to challenge stereotypes, empower artists, showcase diverse perspectives and engage in contemporary conversations while preserving the countervailing need for rooted traditions. Through a range of outlets such as exhibitions, pop ups, art rental, art fairs, intercultural dialogues and our online media, we promote the visual arts in our community by contributing to curated experiences, local educational efforts and supporting regional art institutions. At the core of our ethos is a desire to challenge preconceived notions, stereotypes, biases, or misperceptions and presenting a different perspective on African art and culture. The Countervail seeks to introduce the world to the burgeoning impact of art emanating from this region.</w:t>
      </w:r>
    </w:p>
    <w:p w:rsidR="00000000" w:rsidDel="00000000" w:rsidP="00000000" w:rsidRDefault="00000000" w:rsidRPr="00000000" w14:paraId="0000001C">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D">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About VOMNETWORK:</w:t>
      </w:r>
    </w:p>
    <w:p w:rsidR="00000000" w:rsidDel="00000000" w:rsidP="00000000" w:rsidRDefault="00000000" w:rsidRPr="00000000" w14:paraId="0000001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VOMNETWORK was established by Victor Olopha Studios with the aim of bridging the gap between traditional art forms and modern technology by providing a space where artists can experiment and evolve their craft in line with current trends and audience preferences. With a foundation rooted in art, the entire idea is to serve as a network of artists, curators, storytellers, filmmakers, photographers, music artists, writers and every other creative person. Our long-term objective is to build a solid platform which will not only encompass art exhibitions and art sales but will facilitate art festivals and historical documentation through art pieces, films, photographs, books and any other form of creative resources.</w:t>
      </w:r>
    </w:p>
    <w:p w:rsidR="00000000" w:rsidDel="00000000" w:rsidP="00000000" w:rsidRDefault="00000000" w:rsidRPr="00000000" w14:paraId="0000001F">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0">
      <w:pPr>
        <w:shd w:fill="ffffff" w:val="clea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Contacts:</w:t>
      </w:r>
    </w:p>
    <w:p w:rsidR="00000000" w:rsidDel="00000000" w:rsidP="00000000" w:rsidRDefault="00000000" w:rsidRPr="00000000" w14:paraId="00000021">
      <w:pPr>
        <w:shd w:fill="ffffff" w:val="clear"/>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2">
      <w:pPr>
        <w:shd w:fill="ffffff" w:val="clea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Ponchang Kumven</w:t>
      </w:r>
    </w:p>
    <w:p w:rsidR="00000000" w:rsidDel="00000000" w:rsidP="00000000" w:rsidRDefault="00000000" w:rsidRPr="00000000" w14:paraId="00000023">
      <w:pPr>
        <w:shd w:fill="ffffff" w:val="clea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Co-founder</w:t>
      </w:r>
    </w:p>
    <w:p w:rsidR="00000000" w:rsidDel="00000000" w:rsidP="00000000" w:rsidRDefault="00000000" w:rsidRPr="00000000" w14:paraId="00000024">
      <w:pPr>
        <w:shd w:fill="ffffff" w:val="clea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Countervail art gallery</w:t>
      </w:r>
    </w:p>
    <w:p w:rsidR="00000000" w:rsidDel="00000000" w:rsidP="00000000" w:rsidRDefault="00000000" w:rsidRPr="00000000" w14:paraId="00000025">
      <w:pPr>
        <w:shd w:fill="ffffff" w:val="clea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 +234 706 390 4631</w:t>
      </w:r>
    </w:p>
    <w:p w:rsidR="00000000" w:rsidDel="00000000" w:rsidP="00000000" w:rsidRDefault="00000000" w:rsidRPr="00000000" w14:paraId="00000026">
      <w:pPr>
        <w:shd w:fill="ffffff" w:val="clea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 ponchang@thecountervail.art </w:t>
      </w:r>
    </w:p>
    <w:p w:rsidR="00000000" w:rsidDel="00000000" w:rsidP="00000000" w:rsidRDefault="00000000" w:rsidRPr="00000000" w14:paraId="00000027">
      <w:pPr>
        <w:shd w:fill="ffffff" w:val="clea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info@thecountervail.art </w:t>
      </w:r>
    </w:p>
    <w:p w:rsidR="00000000" w:rsidDel="00000000" w:rsidP="00000000" w:rsidRDefault="00000000" w:rsidRPr="00000000" w14:paraId="00000028">
      <w:pPr>
        <w:shd w:fill="ffffff" w:val="clea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 </w:t>
      </w:r>
      <w:hyperlink r:id="rId8">
        <w:r w:rsidDel="00000000" w:rsidR="00000000" w:rsidRPr="00000000">
          <w:rPr>
            <w:rFonts w:ascii="Times New Roman" w:cs="Times New Roman" w:eastAsia="Times New Roman" w:hAnsi="Times New Roman"/>
            <w:color w:val="1155cc"/>
            <w:sz w:val="24"/>
            <w:szCs w:val="24"/>
            <w:u w:val="single"/>
            <w:rtl w:val="0"/>
          </w:rPr>
          <w:t xml:space="preserve">www.thecountervail.art</w:t>
        </w:r>
      </w:hyperlink>
      <w:r w:rsidDel="00000000" w:rsidR="00000000" w:rsidRPr="00000000">
        <w:rPr>
          <w:rtl w:val="0"/>
        </w:rPr>
      </w:r>
    </w:p>
    <w:p w:rsidR="00000000" w:rsidDel="00000000" w:rsidP="00000000" w:rsidRDefault="00000000" w:rsidRPr="00000000" w14:paraId="00000029">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A">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VOMNETWORK</w:t>
      </w:r>
    </w:p>
    <w:p w:rsidR="00000000" w:rsidDel="00000000" w:rsidP="00000000" w:rsidRDefault="00000000" w:rsidRPr="00000000" w14:paraId="0000002B">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3</w:t>
      </w:r>
      <w:r w:rsidDel="00000000" w:rsidR="00000000" w:rsidRPr="00000000">
        <w:rPr>
          <w:rFonts w:ascii="Times New Roman" w:cs="Times New Roman" w:eastAsia="Times New Roman" w:hAnsi="Times New Roman"/>
          <w:sz w:val="24"/>
          <w:szCs w:val="24"/>
          <w:vertAlign w:val="superscript"/>
          <w:rtl w:val="0"/>
        </w:rPr>
        <w:t xml:space="preserve">rd</w:t>
      </w:r>
      <w:r w:rsidDel="00000000" w:rsidR="00000000" w:rsidRPr="00000000">
        <w:rPr>
          <w:rFonts w:ascii="Times New Roman" w:cs="Times New Roman" w:eastAsia="Times New Roman" w:hAnsi="Times New Roman"/>
          <w:sz w:val="24"/>
          <w:szCs w:val="24"/>
          <w:rtl w:val="0"/>
        </w:rPr>
        <w:t xml:space="preserve"> floor, Silverbird Galleria, Central Business District, Abuja, FCT.</w:t>
      </w:r>
      <w:r w:rsidDel="00000000" w:rsidR="00000000" w:rsidRPr="00000000">
        <w:rPr>
          <w:rtl w:val="0"/>
        </w:rPr>
      </w:r>
    </w:p>
    <w:p w:rsidR="00000000" w:rsidDel="00000000" w:rsidP="00000000" w:rsidRDefault="00000000" w:rsidRPr="00000000" w14:paraId="0000002C">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D">
      <w:pP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2E">
      <w:pP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rPr>
          <w:rFonts w:ascii="Georgia" w:cs="Georgia" w:eastAsia="Georgia" w:hAnsi="Georgia"/>
          <w:sz w:val="28"/>
          <w:szCs w:val="28"/>
        </w:rPr>
      </w:pPr>
      <w:r w:rsidDel="00000000" w:rsidR="00000000" w:rsidRPr="00000000">
        <w:rPr>
          <w:rtl w:val="0"/>
        </w:rPr>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345"/>
        </w:tabs>
        <w:spacing w:after="16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p>
    <w:sectPr>
      <w:pgSz w:h="15840" w:w="12240" w:orient="portrait"/>
      <w:pgMar w:bottom="1440" w:top="720" w:left="135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59" w:lineRule="auto"/>
      <w:ind w:left="0" w:right="0" w:firstLine="0"/>
      <w:jc w:val="left"/>
    </w:pPr>
    <w:rPr>
      <w:rFonts w:ascii="Calibri" w:cs="Calibri" w:eastAsia="Calibri" w:hAnsi="Calibri"/>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59" w:lineRule="auto"/>
      <w:ind w:left="0" w:right="0" w:firstLine="0"/>
      <w:jc w:val="left"/>
    </w:pPr>
    <w:rPr>
      <w:rFonts w:ascii="Calibri" w:cs="Calibri" w:eastAsia="Calibri" w:hAnsi="Calibri"/>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59" w:lineRule="auto"/>
      <w:ind w:left="0" w:right="0" w:firstLine="0"/>
      <w:jc w:val="left"/>
    </w:pPr>
    <w:rPr>
      <w:rFonts w:ascii="Calibri" w:cs="Calibri" w:eastAsia="Calibri" w:hAnsi="Calibri"/>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59" w:lineRule="auto"/>
      <w:ind w:left="0" w:right="0" w:firstLine="0"/>
      <w:jc w:val="left"/>
    </w:pPr>
    <w:rPr>
      <w:rFonts w:ascii="Calibri" w:cs="Calibri" w:eastAsia="Calibri" w:hAnsi="Calibri"/>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59" w:lineRule="auto"/>
      <w:ind w:left="0" w:right="0" w:firstLine="0"/>
      <w:jc w:val="left"/>
    </w:pPr>
    <w:rPr>
      <w:rFonts w:ascii="Calibri" w:cs="Calibri" w:eastAsia="Calibri" w:hAnsi="Calibri"/>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59" w:lineRule="auto"/>
      <w:ind w:left="0" w:right="0" w:firstLine="0"/>
      <w:jc w:val="left"/>
    </w:pPr>
    <w:rPr>
      <w:rFonts w:ascii="Calibri" w:cs="Calibri" w:eastAsia="Calibri" w:hAnsi="Calibri"/>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59" w:lineRule="auto"/>
      <w:ind w:left="0" w:right="0" w:firstLine="0"/>
      <w:jc w:val="left"/>
    </w:pPr>
    <w:rPr>
      <w:rFonts w:ascii="Calibri" w:cs="Calibri" w:eastAsia="Calibri" w:hAnsi="Calibri"/>
      <w:b w:val="1"/>
      <w:i w:val="0"/>
      <w:smallCaps w:val="0"/>
      <w:strike w:val="0"/>
      <w:color w:val="000000"/>
      <w:sz w:val="72"/>
      <w:szCs w:val="72"/>
      <w:u w:val="none"/>
      <w:shd w:fill="auto" w:val="clear"/>
      <w:vertAlign w:val="baseline"/>
    </w:rPr>
  </w:style>
  <w:style w:type="paragraph" w:styleId="Normal" w:default="1">
    <w:name w:val="Normal"/>
    <w:qFormat w:val="1"/>
  </w:style>
  <w:style w:type="paragraph" w:styleId="Heading1">
    <w:name w:val="heading 1"/>
    <w:basedOn w:val="normal0"/>
    <w:next w:val="normal0"/>
    <w:rsid w:val="001B5FBC"/>
    <w:pPr>
      <w:keepNext w:val="1"/>
      <w:keepLines w:val="1"/>
      <w:spacing w:after="120" w:before="480"/>
      <w:outlineLvl w:val="0"/>
    </w:pPr>
    <w:rPr>
      <w:b w:val="1"/>
      <w:sz w:val="48"/>
      <w:szCs w:val="48"/>
    </w:rPr>
  </w:style>
  <w:style w:type="paragraph" w:styleId="Heading2">
    <w:name w:val="heading 2"/>
    <w:basedOn w:val="normal0"/>
    <w:next w:val="normal0"/>
    <w:rsid w:val="001B5FBC"/>
    <w:pPr>
      <w:keepNext w:val="1"/>
      <w:keepLines w:val="1"/>
      <w:spacing w:after="80" w:before="360"/>
      <w:outlineLvl w:val="1"/>
    </w:pPr>
    <w:rPr>
      <w:b w:val="1"/>
      <w:sz w:val="36"/>
      <w:szCs w:val="36"/>
    </w:rPr>
  </w:style>
  <w:style w:type="paragraph" w:styleId="Heading3">
    <w:name w:val="heading 3"/>
    <w:basedOn w:val="normal0"/>
    <w:next w:val="normal0"/>
    <w:rsid w:val="001B5FBC"/>
    <w:pPr>
      <w:keepNext w:val="1"/>
      <w:keepLines w:val="1"/>
      <w:spacing w:after="80" w:before="280"/>
      <w:outlineLvl w:val="2"/>
    </w:pPr>
    <w:rPr>
      <w:b w:val="1"/>
      <w:sz w:val="28"/>
      <w:szCs w:val="28"/>
    </w:rPr>
  </w:style>
  <w:style w:type="paragraph" w:styleId="Heading4">
    <w:name w:val="heading 4"/>
    <w:basedOn w:val="normal0"/>
    <w:next w:val="normal0"/>
    <w:rsid w:val="001B5FBC"/>
    <w:pPr>
      <w:keepNext w:val="1"/>
      <w:keepLines w:val="1"/>
      <w:spacing w:after="40" w:before="240"/>
      <w:outlineLvl w:val="3"/>
    </w:pPr>
    <w:rPr>
      <w:b w:val="1"/>
      <w:sz w:val="24"/>
      <w:szCs w:val="24"/>
    </w:rPr>
  </w:style>
  <w:style w:type="paragraph" w:styleId="Heading5">
    <w:name w:val="heading 5"/>
    <w:basedOn w:val="normal0"/>
    <w:next w:val="normal0"/>
    <w:rsid w:val="001B5FBC"/>
    <w:pPr>
      <w:keepNext w:val="1"/>
      <w:keepLines w:val="1"/>
      <w:spacing w:after="40" w:before="220"/>
      <w:outlineLvl w:val="4"/>
    </w:pPr>
    <w:rPr>
      <w:b w:val="1"/>
    </w:rPr>
  </w:style>
  <w:style w:type="paragraph" w:styleId="Heading6">
    <w:name w:val="heading 6"/>
    <w:basedOn w:val="normal0"/>
    <w:next w:val="normal0"/>
    <w:rsid w:val="001B5FBC"/>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rmal0" w:customStyle="1">
    <w:name w:val="normal"/>
    <w:rsid w:val="001B5FBC"/>
  </w:style>
  <w:style w:type="paragraph" w:styleId="Title">
    <w:name w:val="Title"/>
    <w:basedOn w:val="normal0"/>
    <w:next w:val="normal0"/>
    <w:rsid w:val="001B5FBC"/>
    <w:pPr>
      <w:keepNext w:val="1"/>
      <w:keepLines w:val="1"/>
      <w:spacing w:after="120" w:before="480"/>
    </w:pPr>
    <w:rPr>
      <w:b w:val="1"/>
      <w:sz w:val="72"/>
      <w:szCs w:val="72"/>
    </w:rPr>
  </w:style>
  <w:style w:type="paragraph" w:styleId="Subtitle">
    <w:name w:val="Subtitle"/>
    <w:basedOn w:val="normal0"/>
    <w:next w:val="normal0"/>
    <w:rsid w:val="001B5FBC"/>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59"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www.thecountervail.ar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3nMTJ0NEo8CtjlIrGoYK1lGUXTw==">CgMxLjA4AHIhMUtnczRIX2VLTXhjTEdoSkstUEJ1SXN0b3cyLVAzLVFB</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2023-11-22T04:56:00Z</dcterms:created>
  <dc:creator>Ujah</dc:creator>
</cp:coreProperties>
</file>